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37531A">
        <w:t>3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BD4E2F" w:rsidRPr="00DF3811" w:rsidRDefault="001A1FB8" w:rsidP="00E57B54">
      <w:pPr>
        <w:ind w:firstLine="567"/>
        <w:jc w:val="center"/>
        <w:rPr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5A2229">
        <w:rPr>
          <w:b/>
          <w:i/>
          <w:sz w:val="26"/>
          <w:szCs w:val="26"/>
        </w:rPr>
        <w:t>29.03.2018</w:t>
      </w:r>
      <w:r w:rsidR="00BD4E2F" w:rsidRPr="00BD4E2F">
        <w:rPr>
          <w:b/>
          <w:i/>
          <w:sz w:val="26"/>
          <w:szCs w:val="26"/>
        </w:rPr>
        <w:t xml:space="preserve"> № </w:t>
      </w:r>
      <w:r w:rsidR="005A2229">
        <w:rPr>
          <w:b/>
          <w:i/>
          <w:sz w:val="26"/>
          <w:szCs w:val="26"/>
        </w:rPr>
        <w:t>13</w:t>
      </w:r>
      <w:r w:rsidR="00CA1FD8">
        <w:rPr>
          <w:b/>
          <w:i/>
          <w:sz w:val="26"/>
          <w:szCs w:val="26"/>
        </w:rPr>
        <w:t xml:space="preserve">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2229">
        <w:rPr>
          <w:b/>
          <w:i/>
          <w:sz w:val="26"/>
          <w:szCs w:val="26"/>
        </w:rPr>
        <w:t xml:space="preserve">Калининского </w:t>
      </w:r>
      <w:r w:rsidR="00BD4E2F" w:rsidRPr="00BD4E2F">
        <w:rPr>
          <w:b/>
          <w:i/>
          <w:sz w:val="26"/>
          <w:szCs w:val="26"/>
        </w:rPr>
        <w:t xml:space="preserve">сельсовета </w:t>
      </w:r>
      <w:r w:rsidR="005A2229">
        <w:rPr>
          <w:b/>
          <w:i/>
          <w:sz w:val="26"/>
          <w:szCs w:val="26"/>
        </w:rPr>
        <w:t xml:space="preserve">Усть-Абаканского района </w:t>
      </w:r>
      <w:r w:rsidR="00BD4E2F"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Pr="004B010B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r w:rsidR="005A2229" w:rsidRPr="004B010B">
        <w:rPr>
          <w:bCs/>
          <w:sz w:val="26"/>
          <w:szCs w:val="26"/>
        </w:rPr>
        <w:t>Калининского</w:t>
      </w:r>
      <w:r w:rsidR="00E82A77" w:rsidRPr="004B010B">
        <w:rPr>
          <w:bCs/>
          <w:sz w:val="26"/>
          <w:szCs w:val="26"/>
        </w:rPr>
        <w:t xml:space="preserve"> 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Усть-Абаканского района Республики Хакасия от </w:t>
      </w:r>
      <w:r w:rsidR="005A2229" w:rsidRPr="004B010B">
        <w:rPr>
          <w:sz w:val="26"/>
          <w:szCs w:val="26"/>
        </w:rPr>
        <w:t>29.03.2018</w:t>
      </w:r>
      <w:r w:rsidR="00FB0E08" w:rsidRPr="004B010B">
        <w:rPr>
          <w:sz w:val="26"/>
          <w:szCs w:val="26"/>
        </w:rPr>
        <w:t xml:space="preserve"> № </w:t>
      </w:r>
      <w:r w:rsidR="005A2229" w:rsidRPr="004B010B">
        <w:rPr>
          <w:sz w:val="26"/>
          <w:szCs w:val="26"/>
        </w:rPr>
        <w:t xml:space="preserve">13 </w:t>
      </w:r>
      <w:r w:rsidR="00FB0E08"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A2229" w:rsidRPr="004B010B">
        <w:rPr>
          <w:sz w:val="26"/>
          <w:szCs w:val="26"/>
        </w:rPr>
        <w:t xml:space="preserve">Калининского </w:t>
      </w:r>
      <w:r w:rsidR="00FB0E08" w:rsidRPr="004B010B">
        <w:rPr>
          <w:sz w:val="26"/>
          <w:szCs w:val="26"/>
        </w:rPr>
        <w:t>сельсовета</w:t>
      </w:r>
      <w:r w:rsidR="004B010B" w:rsidRPr="004B010B">
        <w:rPr>
          <w:sz w:val="26"/>
          <w:szCs w:val="26"/>
        </w:rPr>
        <w:t xml:space="preserve"> Усть-Абаканского района</w:t>
      </w:r>
      <w:r w:rsidR="00FB0E08" w:rsidRPr="004B010B">
        <w:rPr>
          <w:sz w:val="26"/>
          <w:szCs w:val="26"/>
        </w:rPr>
        <w:t xml:space="preserve"> Республики Хакасия»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D914EC" w:rsidRPr="004B010B">
        <w:rPr>
          <w:sz w:val="26"/>
          <w:szCs w:val="26"/>
        </w:rPr>
        <w:t xml:space="preserve">вид </w:t>
      </w:r>
      <w:r w:rsidR="00F839EF" w:rsidRPr="004B010B">
        <w:rPr>
          <w:sz w:val="26"/>
          <w:szCs w:val="26"/>
        </w:rPr>
        <w:t>функциональн</w:t>
      </w:r>
      <w:r w:rsidR="00D914EC" w:rsidRPr="004B010B">
        <w:rPr>
          <w:sz w:val="26"/>
          <w:szCs w:val="26"/>
        </w:rPr>
        <w:t>ой</w:t>
      </w:r>
      <w:r w:rsidR="00F839EF" w:rsidRPr="004B010B">
        <w:rPr>
          <w:sz w:val="26"/>
          <w:szCs w:val="26"/>
        </w:rPr>
        <w:t xml:space="preserve"> зон</w:t>
      </w:r>
      <w:r w:rsidR="00D914EC" w:rsidRPr="004B010B">
        <w:rPr>
          <w:sz w:val="26"/>
          <w:szCs w:val="26"/>
        </w:rPr>
        <w:t>ы согласно приложению 1 к настоящему решению:</w:t>
      </w:r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1.1.</w:t>
      </w:r>
      <w:r w:rsidR="00B43CC8" w:rsidRPr="003547A3">
        <w:rPr>
          <w:sz w:val="26"/>
          <w:szCs w:val="26"/>
        </w:rPr>
        <w:t xml:space="preserve"> функциональн</w:t>
      </w:r>
      <w:r w:rsidR="00BC407D">
        <w:rPr>
          <w:sz w:val="26"/>
          <w:szCs w:val="26"/>
        </w:rPr>
        <w:t>ую</w:t>
      </w:r>
      <w:r w:rsidR="00B43CC8" w:rsidRPr="003547A3">
        <w:rPr>
          <w:sz w:val="26"/>
          <w:szCs w:val="26"/>
        </w:rPr>
        <w:t xml:space="preserve"> 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CA1FD8" w:rsidRPr="00CA1FD8">
        <w:rPr>
          <w:sz w:val="26"/>
          <w:szCs w:val="26"/>
        </w:rPr>
        <w:t>«зона сельскохозяйственных угодий» на зону «производственная зона» в отношении образуем</w:t>
      </w:r>
      <w:r w:rsidR="001B2C16">
        <w:rPr>
          <w:sz w:val="26"/>
          <w:szCs w:val="26"/>
        </w:rPr>
        <w:t>ых</w:t>
      </w:r>
      <w:r w:rsidR="00CA1FD8" w:rsidRPr="00CA1FD8">
        <w:rPr>
          <w:sz w:val="26"/>
          <w:szCs w:val="26"/>
        </w:rPr>
        <w:t xml:space="preserve"> земельн</w:t>
      </w:r>
      <w:r w:rsidR="001B2C16">
        <w:rPr>
          <w:sz w:val="26"/>
          <w:szCs w:val="26"/>
        </w:rPr>
        <w:t>ых</w:t>
      </w:r>
      <w:r w:rsidR="00CA1FD8" w:rsidRPr="00CA1FD8">
        <w:rPr>
          <w:sz w:val="26"/>
          <w:szCs w:val="26"/>
        </w:rPr>
        <w:t xml:space="preserve"> участк</w:t>
      </w:r>
      <w:r w:rsidR="001B2C16">
        <w:rPr>
          <w:sz w:val="26"/>
          <w:szCs w:val="26"/>
        </w:rPr>
        <w:t>ов</w:t>
      </w:r>
      <w:r w:rsidR="00CA1FD8" w:rsidRPr="00CA1FD8">
        <w:rPr>
          <w:sz w:val="26"/>
          <w:szCs w:val="26"/>
        </w:rPr>
        <w:t xml:space="preserve"> площадью 149 354 кв. м</w:t>
      </w:r>
      <w:r w:rsidR="001B2C16">
        <w:rPr>
          <w:sz w:val="26"/>
          <w:szCs w:val="26"/>
        </w:rPr>
        <w:t>, 125265 кв.м, 54738 кв.м</w:t>
      </w:r>
      <w:r w:rsidR="00CA1FD8" w:rsidRPr="00CA1FD8">
        <w:rPr>
          <w:sz w:val="26"/>
          <w:szCs w:val="26"/>
        </w:rPr>
        <w:t>, согласно схем</w:t>
      </w:r>
      <w:r w:rsidR="001B2C16">
        <w:rPr>
          <w:sz w:val="26"/>
          <w:szCs w:val="26"/>
        </w:rPr>
        <w:t>ам</w:t>
      </w:r>
      <w:r w:rsidR="00CA1FD8"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 w:rsidR="00CA1FD8">
        <w:rPr>
          <w:sz w:val="26"/>
          <w:szCs w:val="26"/>
        </w:rPr>
        <w:t>на кадастровом плане территории</w:t>
      </w:r>
      <w:r w:rsidR="009C6098">
        <w:rPr>
          <w:sz w:val="26"/>
          <w:szCs w:val="26"/>
        </w:rPr>
        <w:t>;</w:t>
      </w:r>
    </w:p>
    <w:p w:rsidR="009C6098" w:rsidRDefault="009C6098" w:rsidP="009C609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9C6098">
        <w:rPr>
          <w:sz w:val="26"/>
          <w:szCs w:val="26"/>
        </w:rPr>
        <w:t xml:space="preserve"> </w:t>
      </w:r>
      <w:r w:rsidRPr="003547A3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 «зона акваторий» и зону «</w:t>
      </w:r>
      <w:r w:rsidRPr="00A07E6D">
        <w:rPr>
          <w:sz w:val="26"/>
          <w:szCs w:val="26"/>
        </w:rPr>
        <w:t>зона сельскохозяйственных угодий</w:t>
      </w:r>
      <w:r>
        <w:rPr>
          <w:sz w:val="26"/>
          <w:szCs w:val="26"/>
        </w:rPr>
        <w:t xml:space="preserve">» на зону «производственная зона» в отношении земельных участков с кадастровыми номерами </w:t>
      </w:r>
      <w:r w:rsidRPr="007060A5">
        <w:rPr>
          <w:sz w:val="26"/>
          <w:szCs w:val="26"/>
        </w:rPr>
        <w:t>19:10:140701:17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19:10:140701:10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19:10:140701:13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19:10:140701:42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19:10:140701:6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19:10:140701:40</w:t>
      </w:r>
      <w:r w:rsidR="001B2C16">
        <w:rPr>
          <w:sz w:val="26"/>
          <w:szCs w:val="26"/>
        </w:rPr>
        <w:t>;</w:t>
      </w:r>
    </w:p>
    <w:p w:rsidR="001B2C16" w:rsidRDefault="001B2C16" w:rsidP="009C609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3547A3">
        <w:rPr>
          <w:sz w:val="26"/>
          <w:szCs w:val="26"/>
        </w:rPr>
        <w:t>функциональн</w:t>
      </w:r>
      <w:r>
        <w:rPr>
          <w:sz w:val="26"/>
          <w:szCs w:val="26"/>
        </w:rPr>
        <w:t>ую</w:t>
      </w:r>
      <w:r w:rsidRPr="003547A3">
        <w:rPr>
          <w:sz w:val="26"/>
          <w:szCs w:val="26"/>
        </w:rPr>
        <w:t xml:space="preserve"> зон</w:t>
      </w:r>
      <w:r>
        <w:rPr>
          <w:sz w:val="26"/>
          <w:szCs w:val="26"/>
        </w:rPr>
        <w:t>у «зона акваторий» и зону «</w:t>
      </w:r>
      <w:r w:rsidRPr="00A07E6D">
        <w:rPr>
          <w:sz w:val="26"/>
          <w:szCs w:val="26"/>
        </w:rPr>
        <w:t>зона сельскохозяйственных угодий</w:t>
      </w:r>
      <w:r>
        <w:rPr>
          <w:sz w:val="26"/>
          <w:szCs w:val="26"/>
        </w:rPr>
        <w:t xml:space="preserve">» на зону «производственная зона» </w:t>
      </w:r>
      <w:bookmarkStart w:id="0" w:name="_GoBack"/>
      <w:bookmarkEnd w:id="0"/>
      <w:r w:rsidRPr="00CA1FD8">
        <w:rPr>
          <w:sz w:val="26"/>
          <w:szCs w:val="26"/>
        </w:rPr>
        <w:t>в отношении образуем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CA1FD8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1 022 333 кв.м</w:t>
      </w:r>
      <w:r w:rsidRPr="00CA1FD8">
        <w:rPr>
          <w:sz w:val="26"/>
          <w:szCs w:val="26"/>
        </w:rPr>
        <w:t>, согласно схем</w:t>
      </w:r>
      <w:r>
        <w:rPr>
          <w:sz w:val="26"/>
          <w:szCs w:val="26"/>
        </w:rPr>
        <w:t>е</w:t>
      </w:r>
      <w:r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>
        <w:rPr>
          <w:sz w:val="26"/>
          <w:szCs w:val="26"/>
        </w:rPr>
        <w:t>на кадастровом плане территории.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bCs/>
          <w:sz w:val="26"/>
          <w:szCs w:val="26"/>
        </w:rPr>
        <w:t>Калининского 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 xml:space="preserve">), </w:t>
      </w:r>
      <w:r w:rsidRPr="004B010B">
        <w:rPr>
          <w:sz w:val="26"/>
          <w:szCs w:val="26"/>
        </w:rPr>
        <w:lastRenderedPageBreak/>
        <w:t>утвержденного решением Совета депутатов Усть-Абаканского района Республики Хакасия от 29.03.2018 № 13 «Об утверждении Генерального плана и Правил землепользования и застройки Калининского сельсовета Усть-Абаканского района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B43CC8">
        <w:rPr>
          <w:sz w:val="26"/>
          <w:szCs w:val="26"/>
        </w:rPr>
        <w:t>территориальн</w:t>
      </w:r>
      <w:r w:rsidR="00BC407D">
        <w:rPr>
          <w:sz w:val="26"/>
          <w:szCs w:val="26"/>
        </w:rPr>
        <w:t>ую</w:t>
      </w:r>
      <w:r w:rsidR="00B43CC8">
        <w:rPr>
          <w:sz w:val="26"/>
          <w:szCs w:val="26"/>
        </w:rPr>
        <w:t xml:space="preserve"> </w:t>
      </w:r>
      <w:r w:rsidR="00B43CC8" w:rsidRPr="003547A3">
        <w:rPr>
          <w:sz w:val="26"/>
          <w:szCs w:val="26"/>
        </w:rPr>
        <w:t>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CA1FD8" w:rsidRPr="00CA1FD8">
        <w:rPr>
          <w:sz w:val="26"/>
          <w:szCs w:val="26"/>
        </w:rPr>
        <w:t xml:space="preserve">«СХН- сельскохозяйственные угодья в составе земель сельскохозяйственного назначения» на зону «П1 – производственная зона» </w:t>
      </w:r>
      <w:r w:rsidR="001B2C16" w:rsidRPr="00CA1FD8">
        <w:rPr>
          <w:sz w:val="26"/>
          <w:szCs w:val="26"/>
        </w:rPr>
        <w:t>в отношении образуем</w:t>
      </w:r>
      <w:r w:rsidR="001B2C16">
        <w:rPr>
          <w:sz w:val="26"/>
          <w:szCs w:val="26"/>
        </w:rPr>
        <w:t>ых</w:t>
      </w:r>
      <w:r w:rsidR="001B2C16" w:rsidRPr="00CA1FD8">
        <w:rPr>
          <w:sz w:val="26"/>
          <w:szCs w:val="26"/>
        </w:rPr>
        <w:t xml:space="preserve"> земельн</w:t>
      </w:r>
      <w:r w:rsidR="001B2C16">
        <w:rPr>
          <w:sz w:val="26"/>
          <w:szCs w:val="26"/>
        </w:rPr>
        <w:t>ых</w:t>
      </w:r>
      <w:r w:rsidR="001B2C16" w:rsidRPr="00CA1FD8">
        <w:rPr>
          <w:sz w:val="26"/>
          <w:szCs w:val="26"/>
        </w:rPr>
        <w:t xml:space="preserve"> участк</w:t>
      </w:r>
      <w:r w:rsidR="001B2C16">
        <w:rPr>
          <w:sz w:val="26"/>
          <w:szCs w:val="26"/>
        </w:rPr>
        <w:t>ов</w:t>
      </w:r>
      <w:r w:rsidR="001B2C16" w:rsidRPr="00CA1FD8">
        <w:rPr>
          <w:sz w:val="26"/>
          <w:szCs w:val="26"/>
        </w:rPr>
        <w:t xml:space="preserve"> площадью 149 354 кв. м</w:t>
      </w:r>
      <w:r w:rsidR="001B2C16">
        <w:rPr>
          <w:sz w:val="26"/>
          <w:szCs w:val="26"/>
        </w:rPr>
        <w:t>, 125265 кв.м, 54738 кв.м</w:t>
      </w:r>
      <w:r w:rsidR="001B2C16" w:rsidRPr="00CA1FD8">
        <w:rPr>
          <w:sz w:val="26"/>
          <w:szCs w:val="26"/>
        </w:rPr>
        <w:t>, согласно схем</w:t>
      </w:r>
      <w:r w:rsidR="001B2C16">
        <w:rPr>
          <w:sz w:val="26"/>
          <w:szCs w:val="26"/>
        </w:rPr>
        <w:t>ам</w:t>
      </w:r>
      <w:r w:rsidR="001B2C16"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 w:rsidR="001B2C16">
        <w:rPr>
          <w:sz w:val="26"/>
          <w:szCs w:val="26"/>
        </w:rPr>
        <w:t>на кадастровом плане территории</w:t>
      </w:r>
      <w:r w:rsidR="009C6098">
        <w:rPr>
          <w:sz w:val="26"/>
          <w:szCs w:val="26"/>
        </w:rPr>
        <w:t>;</w:t>
      </w:r>
    </w:p>
    <w:p w:rsidR="001B2C16" w:rsidRDefault="009C6098" w:rsidP="009C609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2.2. территориальную </w:t>
      </w:r>
      <w:r w:rsidRPr="003547A3">
        <w:rPr>
          <w:sz w:val="26"/>
          <w:szCs w:val="26"/>
        </w:rPr>
        <w:t>зон</w:t>
      </w:r>
      <w:r>
        <w:rPr>
          <w:sz w:val="26"/>
          <w:szCs w:val="26"/>
        </w:rPr>
        <w:t>у «</w:t>
      </w:r>
      <w:r w:rsidRPr="00A07E6D">
        <w:rPr>
          <w:sz w:val="26"/>
          <w:szCs w:val="26"/>
        </w:rPr>
        <w:t xml:space="preserve">СХН- сельскохозяйственные угодья в составе земель сельскохозяйственного назначения» </w:t>
      </w:r>
      <w:r>
        <w:rPr>
          <w:sz w:val="26"/>
          <w:szCs w:val="26"/>
        </w:rPr>
        <w:t xml:space="preserve">и зоны «ЗППВ – земли, покрытые поверхностными водами» </w:t>
      </w:r>
      <w:r w:rsidRPr="00A07E6D">
        <w:rPr>
          <w:sz w:val="26"/>
          <w:szCs w:val="26"/>
        </w:rPr>
        <w:t>на зону «П1 – производственная зона»</w:t>
      </w:r>
      <w:r>
        <w:rPr>
          <w:sz w:val="26"/>
          <w:szCs w:val="26"/>
        </w:rPr>
        <w:t xml:space="preserve"> в отношении земельных участков с кадастровыми номерами </w:t>
      </w:r>
      <w:r w:rsidRPr="007060A5">
        <w:rPr>
          <w:sz w:val="26"/>
          <w:szCs w:val="26"/>
        </w:rPr>
        <w:t>19:10:140701:17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19:10:140701:10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19:10:140701:13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19:10:140701:17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19:10:140701:39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19:10:140701:42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19:10:140701:37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19:10:140701:6</w:t>
      </w:r>
      <w:r>
        <w:rPr>
          <w:sz w:val="26"/>
          <w:szCs w:val="26"/>
        </w:rPr>
        <w:t xml:space="preserve">, </w:t>
      </w:r>
      <w:r w:rsidRPr="007060A5">
        <w:rPr>
          <w:sz w:val="26"/>
          <w:szCs w:val="26"/>
        </w:rPr>
        <w:t>19:10:140701:40</w:t>
      </w:r>
      <w:r w:rsidR="001B2C16">
        <w:rPr>
          <w:sz w:val="26"/>
          <w:szCs w:val="26"/>
        </w:rPr>
        <w:t>;</w:t>
      </w:r>
    </w:p>
    <w:p w:rsidR="009C6098" w:rsidRPr="003547A3" w:rsidRDefault="001B2C16" w:rsidP="001B2C16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2.3</w:t>
      </w:r>
      <w:r w:rsidR="009C6098">
        <w:rPr>
          <w:sz w:val="26"/>
          <w:szCs w:val="26"/>
        </w:rPr>
        <w:t>.</w:t>
      </w:r>
      <w:r w:rsidRPr="001B2C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территориальную </w:t>
      </w:r>
      <w:r w:rsidRPr="003547A3">
        <w:rPr>
          <w:sz w:val="26"/>
          <w:szCs w:val="26"/>
        </w:rPr>
        <w:t>зон</w:t>
      </w:r>
      <w:r>
        <w:rPr>
          <w:sz w:val="26"/>
          <w:szCs w:val="26"/>
        </w:rPr>
        <w:t>у «</w:t>
      </w:r>
      <w:r w:rsidRPr="00A07E6D">
        <w:rPr>
          <w:sz w:val="26"/>
          <w:szCs w:val="26"/>
        </w:rPr>
        <w:t xml:space="preserve">СХН- сельскохозяйственные угодья в составе земель сельскохозяйственного назначения» </w:t>
      </w:r>
      <w:r>
        <w:rPr>
          <w:sz w:val="26"/>
          <w:szCs w:val="26"/>
        </w:rPr>
        <w:t xml:space="preserve">и зоны «ЗППВ – земли, покрытые поверхностными водами» </w:t>
      </w:r>
      <w:r w:rsidRPr="00A07E6D">
        <w:rPr>
          <w:sz w:val="26"/>
          <w:szCs w:val="26"/>
        </w:rPr>
        <w:t>на зону «П1 – производственная зона»</w:t>
      </w:r>
      <w:r>
        <w:rPr>
          <w:sz w:val="26"/>
          <w:szCs w:val="26"/>
        </w:rPr>
        <w:t xml:space="preserve"> </w:t>
      </w:r>
      <w:r w:rsidRPr="00CA1FD8">
        <w:rPr>
          <w:sz w:val="26"/>
          <w:szCs w:val="26"/>
        </w:rPr>
        <w:t>в отношении образуем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Pr="00CA1FD8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  <w:r w:rsidRPr="00CA1FD8">
        <w:rPr>
          <w:sz w:val="26"/>
          <w:szCs w:val="26"/>
        </w:rPr>
        <w:t xml:space="preserve"> площадью </w:t>
      </w:r>
      <w:r>
        <w:rPr>
          <w:sz w:val="26"/>
          <w:szCs w:val="26"/>
        </w:rPr>
        <w:t>1 022 333</w:t>
      </w:r>
      <w:r>
        <w:rPr>
          <w:sz w:val="26"/>
          <w:szCs w:val="26"/>
        </w:rPr>
        <w:t xml:space="preserve"> кв.м</w:t>
      </w:r>
      <w:r w:rsidRPr="00CA1FD8">
        <w:rPr>
          <w:sz w:val="26"/>
          <w:szCs w:val="26"/>
        </w:rPr>
        <w:t>, согласно схем</w:t>
      </w:r>
      <w:r>
        <w:rPr>
          <w:sz w:val="26"/>
          <w:szCs w:val="26"/>
        </w:rPr>
        <w:t>е</w:t>
      </w:r>
      <w:r w:rsidRPr="00CA1FD8">
        <w:rPr>
          <w:sz w:val="26"/>
          <w:szCs w:val="26"/>
        </w:rPr>
        <w:t xml:space="preserve"> расположения земельного участка или земельных участков </w:t>
      </w:r>
      <w:r>
        <w:rPr>
          <w:sz w:val="26"/>
          <w:szCs w:val="26"/>
        </w:rPr>
        <w:t>на кадастровом плане территории</w:t>
      </w:r>
      <w:r>
        <w:rPr>
          <w:sz w:val="26"/>
          <w:szCs w:val="26"/>
        </w:rPr>
        <w:t>.</w:t>
      </w:r>
    </w:p>
    <w:p w:rsidR="00766892" w:rsidRPr="004B010B" w:rsidRDefault="00820EC2" w:rsidP="004B010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«Усть-Абаканские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A1FD8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«Усть-Абаканские известия официальные» Глав</w:t>
      </w:r>
      <w:r w:rsidR="00746B61" w:rsidRPr="004B010B">
        <w:rPr>
          <w:sz w:val="26"/>
          <w:szCs w:val="26"/>
        </w:rPr>
        <w:t>е</w:t>
      </w:r>
      <w:r w:rsidR="004340DF" w:rsidRPr="004B010B">
        <w:rPr>
          <w:sz w:val="26"/>
          <w:szCs w:val="26"/>
        </w:rPr>
        <w:t xml:space="preserve"> Усть-Абаканского района </w:t>
      </w:r>
      <w:r w:rsidR="004340DF" w:rsidRPr="004B010B">
        <w:rPr>
          <w:sz w:val="26"/>
          <w:szCs w:val="26"/>
        </w:rPr>
        <w:br/>
      </w:r>
      <w:r w:rsidR="00746B61" w:rsidRPr="004B010B">
        <w:rPr>
          <w:sz w:val="26"/>
          <w:szCs w:val="26"/>
        </w:rPr>
        <w:t>Е.В. Егоровой</w:t>
      </w:r>
      <w:r w:rsidR="004340DF" w:rsidRPr="004B010B">
        <w:rPr>
          <w:sz w:val="26"/>
          <w:szCs w:val="26"/>
        </w:rPr>
        <w:t>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746B61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>Е.Н. 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      ___________ </w:t>
      </w:r>
      <w:r w:rsidR="00746B61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746B61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9C6098">
      <w:headerReference w:type="default" r:id="rId9"/>
      <w:pgSz w:w="11906" w:h="16838"/>
      <w:pgMar w:top="1276" w:right="566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574267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2C1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B03F3"/>
    <w:rsid w:val="001B2C16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4C21"/>
    <w:rsid w:val="003658B1"/>
    <w:rsid w:val="0037531A"/>
    <w:rsid w:val="00386C3E"/>
    <w:rsid w:val="00393973"/>
    <w:rsid w:val="003E2E6F"/>
    <w:rsid w:val="003E3271"/>
    <w:rsid w:val="003F1F08"/>
    <w:rsid w:val="00410EEF"/>
    <w:rsid w:val="004340DF"/>
    <w:rsid w:val="00486943"/>
    <w:rsid w:val="00492C92"/>
    <w:rsid w:val="004B010B"/>
    <w:rsid w:val="004C2ACA"/>
    <w:rsid w:val="004D29C8"/>
    <w:rsid w:val="004D6A85"/>
    <w:rsid w:val="005116DE"/>
    <w:rsid w:val="005617D0"/>
    <w:rsid w:val="00587AC3"/>
    <w:rsid w:val="005913BA"/>
    <w:rsid w:val="00593C94"/>
    <w:rsid w:val="00595D4F"/>
    <w:rsid w:val="005A2229"/>
    <w:rsid w:val="006047D4"/>
    <w:rsid w:val="006073A7"/>
    <w:rsid w:val="00616F12"/>
    <w:rsid w:val="00632BBC"/>
    <w:rsid w:val="00667914"/>
    <w:rsid w:val="00691E4D"/>
    <w:rsid w:val="0069520F"/>
    <w:rsid w:val="006B1886"/>
    <w:rsid w:val="006F5F12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775F6"/>
    <w:rsid w:val="008919CC"/>
    <w:rsid w:val="008A4438"/>
    <w:rsid w:val="009539F8"/>
    <w:rsid w:val="00976A05"/>
    <w:rsid w:val="00976B1D"/>
    <w:rsid w:val="009C2997"/>
    <w:rsid w:val="009C6098"/>
    <w:rsid w:val="009D0A03"/>
    <w:rsid w:val="00A36279"/>
    <w:rsid w:val="00A37469"/>
    <w:rsid w:val="00A44BF1"/>
    <w:rsid w:val="00A60409"/>
    <w:rsid w:val="00A72627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C515B4"/>
    <w:rsid w:val="00C53B71"/>
    <w:rsid w:val="00C857EF"/>
    <w:rsid w:val="00CA1FD8"/>
    <w:rsid w:val="00CB64DB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443F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839EF"/>
    <w:rsid w:val="00F83CF7"/>
    <w:rsid w:val="00F95A80"/>
    <w:rsid w:val="00FB0E08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8C3C4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2D277-9AA5-4D38-88E3-5A25D4DF6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658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Point-28</cp:lastModifiedBy>
  <cp:revision>35</cp:revision>
  <cp:lastPrinted>2023-10-04T07:48:00Z</cp:lastPrinted>
  <dcterms:created xsi:type="dcterms:W3CDTF">2019-11-21T06:13:00Z</dcterms:created>
  <dcterms:modified xsi:type="dcterms:W3CDTF">2023-10-04T07:48:00Z</dcterms:modified>
</cp:coreProperties>
</file>